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609600" cy="323850"/>
            <wp:effectExtent t="0" r="0" b="0" l="0"/>
            <wp:docPr id="1" name="logo" descr="Au Milieu logo" title="Au Milie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323850"/>
                    </a:xfrm>
                    <a:prstGeom prst="rect">
                      <a:avLst/>
                    </a:prstGeom>
                  </pic:spPr>
                </pic:pic>
              </a:graphicData>
            </a:graphic>
          </wp:inline>
        </w:drawing>
      </w:r>
      <w:r>
        <w:rPr>
          <w:rFonts w:ascii="Georgia" w:cs="Georgia" w:eastAsia="Georgia" w:hAnsi="Georgia"/>
          <w:b/>
          <w:bCs/>
          <w:color w:val="1D3A1B"/>
          <w:sz w:val="30"/>
          <w:szCs w:val="30"/>
        </w:rPr>
        <w:t xml:space="preserve">   Au Milieu</w:t>
      </w:r>
      <w:r>
        <w:rPr>
          <w:rFonts w:ascii="Arial" w:cs="Arial" w:eastAsia="Arial" w:hAnsi="Arial"/>
          <w:b/>
          <w:bCs/>
          <w:color w:val="8A5503"/>
          <w:sz w:val="16"/>
          <w:szCs w:val="16"/>
        </w:rPr>
        <w:t xml:space="preserve">      CONFIDENTIAL WHEN COMPLETED</w:t>
      </w:r>
    </w:p>
    <w:p>
      <w:pPr>
        <w:spacing w:after="40" w:before="0" w:line="276"/>
      </w:pPr>
      <w:r>
        <w:rPr>
          <w:rFonts w:ascii="Arial" w:cs="Arial" w:eastAsia="Arial" w:hAnsi="Arial"/>
          <w:b/>
          <w:bCs/>
          <w:color w:val="8A5503"/>
          <w:sz w:val="16"/>
          <w:szCs w:val="16"/>
        </w:rPr>
        <w:t xml:space="preserve">REQUEST FOR A SERVICE</w:t>
      </w:r>
    </w:p>
    <w:p>
      <w:pPr>
        <w:spacing w:after="160"/>
      </w:pPr>
      <w:r>
        <w:rPr>
          <w:rFonts w:ascii="Georgia" w:cs="Georgia" w:eastAsia="Georgia" w:hAnsi="Georgia"/>
          <w:color w:val="1D3A1B"/>
          <w:sz w:val="44"/>
          <w:szCs w:val="44"/>
        </w:rPr>
        <w:t xml:space="preserve">Referral for </w:t>
      </w:r>
      <w:r>
        <w:rPr>
          <w:rFonts w:ascii="Georgia" w:cs="Georgia" w:eastAsia="Georgia" w:hAnsi="Georgia"/>
          <w:i/>
          <w:iCs/>
          <w:color w:val="2F5A2C"/>
          <w:sz w:val="44"/>
          <w:szCs w:val="44"/>
        </w:rPr>
        <w:t xml:space="preserve">infant-parent psychotherapy</w:t>
      </w:r>
    </w:p>
    <w:p>
      <w:pPr>
        <w:spacing w:after="160" w:before="0" w:line="276"/>
      </w:pPr>
      <w:r>
        <w:rPr>
          <w:rFonts w:ascii="Arial" w:cs="Arial" w:eastAsia="Arial" w:hAnsi="Arial"/>
          <w:color w:val="4C5847"/>
          <w:sz w:val="21"/>
          <w:szCs w:val="21"/>
        </w:rPr>
        <w:t xml:space="preserve">Au Milieu offers free, confidential infant-parent psychotherapy to families on low incomes in South West London, from pregnancy until a baby is 24 months old, so that parents can build the best possible relationship with their baby.</w:t>
      </w:r>
    </w:p>
    <w:p>
      <w:pPr>
        <w:spacing w:after="120" w:before="0" w:line="276"/>
      </w:pPr>
      <w:r>
        <w:rPr>
          <w:rFonts w:ascii="Arial" w:cs="Arial" w:eastAsia="Arial" w:hAnsi="Arial"/>
          <w:b/>
          <w:bCs/>
          <w:color w:val="1E2A1D"/>
          <w:sz w:val="20"/>
          <w:szCs w:val="20"/>
        </w:rPr>
        <w:t xml:space="preserve">1. </w:t>
      </w:r>
      <w:r>
        <w:rPr>
          <w:rFonts w:ascii="Arial" w:cs="Arial" w:eastAsia="Arial" w:hAnsi="Arial"/>
          <w:color w:val="1E2A1D"/>
          <w:sz w:val="20"/>
          <w:szCs w:val="20"/>
        </w:rPr>
        <w:t xml:space="preserve">Fill this form in on screen, or print it and write in it.   </w:t>
      </w:r>
      <w:r>
        <w:rPr>
          <w:rFonts w:ascii="Arial" w:cs="Arial" w:eastAsia="Arial" w:hAnsi="Arial"/>
          <w:b/>
          <w:bCs/>
          <w:color w:val="1E2A1D"/>
          <w:sz w:val="20"/>
          <w:szCs w:val="20"/>
        </w:rPr>
        <w:t xml:space="preserve">2. </w:t>
      </w:r>
      <w:r>
        <w:rPr>
          <w:rFonts w:ascii="Arial" w:cs="Arial" w:eastAsia="Arial" w:hAnsi="Arial"/>
          <w:color w:val="1E2A1D"/>
          <w:sz w:val="20"/>
          <w:szCs w:val="20"/>
        </w:rPr>
        <w:t xml:space="preserve">Email it to </w:t>
      </w:r>
      <w:r>
        <w:rPr>
          <w:rFonts w:ascii="Arial" w:cs="Arial" w:eastAsia="Arial" w:hAnsi="Arial"/>
          <w:b/>
          <w:bCs/>
          <w:color w:val="1E2A1D"/>
          <w:sz w:val="20"/>
          <w:szCs w:val="20"/>
        </w:rPr>
        <w:t xml:space="preserve">team@au-milieu.org</w:t>
      </w:r>
      <w:r>
        <w:rPr>
          <w:rFonts w:ascii="Arial" w:cs="Arial" w:eastAsia="Arial" w:hAnsi="Arial"/>
          <w:color w:val="1E2A1D"/>
          <w:sz w:val="20"/>
          <w:szCs w:val="20"/>
        </w:rPr>
        <w:t xml:space="preserve">.   </w:t>
      </w:r>
      <w:r>
        <w:rPr>
          <w:rFonts w:ascii="Arial" w:cs="Arial" w:eastAsia="Arial" w:hAnsi="Arial"/>
          <w:b/>
          <w:bCs/>
          <w:color w:val="1E2A1D"/>
          <w:sz w:val="20"/>
          <w:szCs w:val="20"/>
        </w:rPr>
        <w:t xml:space="preserve">3. </w:t>
      </w:r>
      <w:r>
        <w:rPr>
          <w:rFonts w:ascii="Arial" w:cs="Arial" w:eastAsia="Arial" w:hAnsi="Arial"/>
          <w:color w:val="1E2A1D"/>
          <w:sz w:val="20"/>
          <w:szCs w:val="20"/>
        </w:rPr>
        <w:t xml:space="preserve">We reply within 48 hours.</w:t>
      </w:r>
    </w:p>
    <w:p>
      <w:pPr>
        <w:pBdr>
          <w:left w:val="single" w:color="FFB310" w:sz="24" w:space="6"/>
        </w:pBdr>
        <w:shd w:fill="FFF5C4" w:color="auto" w:val="clear"/>
        <w:spacing w:after="120" w:before="0" w:line="276"/>
      </w:pPr>
      <w:r>
        <w:rPr>
          <w:rFonts w:ascii="Arial" w:cs="Arial" w:eastAsia="Arial" w:hAnsi="Arial"/>
          <w:color w:val="1E2A1D"/>
          <w:sz w:val="19"/>
          <w:szCs w:val="19"/>
        </w:rPr>
        <w:t xml:space="preserve">Please complete as much as you can. We can only accept a referral once a parent or carer has signed the consent in section 9.</w:t>
      </w:r>
    </w:p>
    <w:p>
      <w:pPr>
        <w:keepNext/>
        <w:pBdr>
          <w:bottom w:val="single" w:color="1D3A1B" w:sz="10" w:space="4"/>
        </w:pBdr>
        <w:spacing w:after="120" w:before="320"/>
      </w:pPr>
      <w:r>
        <w:rPr>
          <w:rFonts w:ascii="Georgia" w:cs="Georgia" w:eastAsia="Georgia" w:hAnsi="Georgia"/>
          <w:color w:val="1D3A1B"/>
          <w:sz w:val="28"/>
          <w:szCs w:val="28"/>
        </w:rPr>
        <w:t xml:space="preserve">Who is making this referral?</w:t>
      </w:r>
    </w:p>
    <w:p>
      <w:pPr>
        <w:keepLines/>
        <w:spacing w:after="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I am the parent or carer (self-referral)</w:t>
      </w:r>
    </w:p>
    <w:p>
      <w:pPr>
        <w:keepLines/>
        <w:spacing w:after="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I am a professional (please also complete section 10)</w:t>
      </w:r>
    </w:p>
    <w:p>
      <w:pPr>
        <w:keepNext/>
        <w:pBdr>
          <w:bottom w:val="single" w:color="1D3A1B" w:sz="10" w:space="4"/>
        </w:pBdr>
        <w:spacing w:after="120" w:before="320"/>
      </w:pPr>
      <w:r>
        <w:rPr>
          <w:rFonts w:ascii="Arial" w:cs="Arial" w:eastAsia="Arial" w:hAnsi="Arial"/>
          <w:b/>
          <w:bCs/>
          <w:color w:val="8A5503"/>
          <w:sz w:val="26"/>
          <w:szCs w:val="26"/>
        </w:rPr>
        <w:t xml:space="preserve">1  </w:t>
      </w:r>
      <w:r>
        <w:rPr>
          <w:rFonts w:ascii="Georgia" w:cs="Georgia" w:eastAsia="Georgia" w:hAnsi="Georgia"/>
          <w:color w:val="1D3A1B"/>
          <w:sz w:val="28"/>
          <w:szCs w:val="28"/>
        </w:rPr>
        <w:t xml:space="preserve">About the baby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6"/>
        <w:gridCol w:w="991"/>
        <w:gridCol w:w="1684"/>
        <w:gridCol w:w="1684"/>
        <w:gridCol w:w="1981"/>
      </w:tblGrid>
      <w:tr>
        <w:trPr>
          <w:cantSplit/>
        </w:trPr>
        <w:tc>
          <w:tcPr>
            <w:tcW w:type="dxa" w:w="356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Baby’s name</w:t>
            </w:r>
          </w:p>
        </w:tc>
        <w:tc>
          <w:tcPr>
            <w:tcW w:type="dxa" w:w="99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Sex</w:t>
            </w:r>
          </w:p>
        </w:tc>
        <w:tc>
          <w:tcPr>
            <w:tcW w:type="dxa" w:w="168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c>
          <w:tcPr>
            <w:tcW w:type="dxa" w:w="168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Or due date</w:t>
            </w:r>
          </w:p>
        </w:tc>
        <w:tc>
          <w:tcPr>
            <w:tcW w:type="dxa" w:w="198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Ethnicity</w:t>
            </w:r>
          </w:p>
        </w:tc>
      </w:tr>
      <w:tr>
        <w:trPr>
          <w:cantSplit/>
          <w:trHeight w:val="380" w:hRule="atLeast"/>
        </w:trPr>
        <w:tc>
          <w:tcPr>
            <w:tcW w:type="dxa" w:w="356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99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68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68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98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66"/>
        <w:gridCol w:w="991"/>
        <w:gridCol w:w="1684"/>
        <w:gridCol w:w="1684"/>
        <w:gridCol w:w="1981"/>
      </w:tblGrid>
      <w:tr>
        <w:trPr>
          <w:cantSplit/>
        </w:trPr>
        <w:tc>
          <w:tcPr>
            <w:tcW w:type="dxa" w:w="356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Second baby’s name (twins)</w:t>
            </w:r>
          </w:p>
        </w:tc>
        <w:tc>
          <w:tcPr>
            <w:tcW w:type="dxa" w:w="99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Sex</w:t>
            </w:r>
          </w:p>
        </w:tc>
        <w:tc>
          <w:tcPr>
            <w:tcW w:type="dxa" w:w="168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c>
          <w:tcPr>
            <w:tcW w:type="dxa" w:w="168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Or due date</w:t>
            </w:r>
          </w:p>
        </w:tc>
        <w:tc>
          <w:tcPr>
            <w:tcW w:type="dxa" w:w="198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Ethnicity</w:t>
            </w:r>
          </w:p>
        </w:tc>
      </w:tr>
      <w:tr>
        <w:trPr>
          <w:cantSplit/>
          <w:trHeight w:val="380" w:hRule="atLeast"/>
        </w:trPr>
        <w:tc>
          <w:tcPr>
            <w:tcW w:type="dxa" w:w="356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99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68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68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98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keepNext/>
        <w:pBdr>
          <w:bottom w:val="single" w:color="1D3A1B" w:sz="10" w:space="4"/>
        </w:pBdr>
        <w:spacing w:after="120" w:before="320"/>
      </w:pPr>
      <w:r>
        <w:rPr>
          <w:rFonts w:ascii="Arial" w:cs="Arial" w:eastAsia="Arial" w:hAnsi="Arial"/>
          <w:b/>
          <w:bCs/>
          <w:color w:val="8A5503"/>
          <w:sz w:val="26"/>
          <w:szCs w:val="26"/>
        </w:rPr>
        <w:t xml:space="preserve">2  </w:t>
      </w:r>
      <w:r>
        <w:rPr>
          <w:rFonts w:ascii="Georgia" w:cs="Georgia" w:eastAsia="Georgia" w:hAnsi="Georgia"/>
          <w:color w:val="1D3A1B"/>
          <w:sz w:val="28"/>
          <w:szCs w:val="28"/>
        </w:rPr>
        <w:t xml:space="preserve">Other children in the family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4"/>
        <w:gridCol w:w="1387"/>
        <w:gridCol w:w="2575"/>
      </w:tblGrid>
      <w:tr>
        <w:trPr>
          <w:cantSplit/>
        </w:trPr>
        <w:tc>
          <w:tcPr>
            <w:tcW w:type="dxa" w:w="594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Name</w:t>
            </w:r>
          </w:p>
        </w:tc>
        <w:tc>
          <w:tcPr>
            <w:tcW w:type="dxa" w:w="138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Sex</w:t>
            </w:r>
          </w:p>
        </w:tc>
        <w:tc>
          <w:tcPr>
            <w:tcW w:type="dxa" w:w="2575"/>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r>
      <w:tr>
        <w:trPr>
          <w:cantSplit/>
          <w:trHeight w:val="380" w:hRule="atLeast"/>
        </w:trPr>
        <w:tc>
          <w:tcPr>
            <w:tcW w:type="dxa" w:w="594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38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5"/>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4"/>
        <w:gridCol w:w="1387"/>
        <w:gridCol w:w="2575"/>
      </w:tblGrid>
      <w:tr>
        <w:trPr>
          <w:cantSplit/>
        </w:trPr>
        <w:tc>
          <w:tcPr>
            <w:tcW w:type="dxa" w:w="594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Name</w:t>
            </w:r>
          </w:p>
        </w:tc>
        <w:tc>
          <w:tcPr>
            <w:tcW w:type="dxa" w:w="138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Sex</w:t>
            </w:r>
          </w:p>
        </w:tc>
        <w:tc>
          <w:tcPr>
            <w:tcW w:type="dxa" w:w="2575"/>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r>
      <w:tr>
        <w:trPr>
          <w:cantSplit/>
          <w:trHeight w:val="380" w:hRule="atLeast"/>
        </w:trPr>
        <w:tc>
          <w:tcPr>
            <w:tcW w:type="dxa" w:w="594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38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5"/>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944"/>
        <w:gridCol w:w="1387"/>
        <w:gridCol w:w="2575"/>
      </w:tblGrid>
      <w:tr>
        <w:trPr>
          <w:cantSplit/>
        </w:trPr>
        <w:tc>
          <w:tcPr>
            <w:tcW w:type="dxa" w:w="594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Name</w:t>
            </w:r>
          </w:p>
        </w:tc>
        <w:tc>
          <w:tcPr>
            <w:tcW w:type="dxa" w:w="138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Sex</w:t>
            </w:r>
          </w:p>
        </w:tc>
        <w:tc>
          <w:tcPr>
            <w:tcW w:type="dxa" w:w="2575"/>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r>
      <w:tr>
        <w:trPr>
          <w:cantSplit/>
          <w:trHeight w:val="380" w:hRule="atLeast"/>
        </w:trPr>
        <w:tc>
          <w:tcPr>
            <w:tcW w:type="dxa" w:w="594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38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5"/>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Does the baby, or any child, have a medical condition it would help us to know about? If yes, please give details.</w:t>
            </w:r>
          </w:p>
        </w:tc>
      </w:tr>
      <w:tr>
        <w:trPr>
          <w:cantSplit/>
          <w:trHeight w:val="1140" w:hRule="atLeast"/>
        </w:trPr>
        <w:tc>
          <w:tcPr>
            <w:tcW w:type="dxa" w:w="990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keepNext/>
        <w:pBdr>
          <w:bottom w:val="single" w:color="1D3A1B" w:sz="10" w:space="4"/>
        </w:pBdr>
        <w:spacing w:after="120" w:before="320"/>
      </w:pPr>
      <w:r>
        <w:rPr>
          <w:rFonts w:ascii="Arial" w:cs="Arial" w:eastAsia="Arial" w:hAnsi="Arial"/>
          <w:b/>
          <w:bCs/>
          <w:color w:val="8A5503"/>
          <w:sz w:val="26"/>
          <w:szCs w:val="26"/>
        </w:rPr>
        <w:t xml:space="preserve">3  </w:t>
      </w:r>
      <w:r>
        <w:rPr>
          <w:rFonts w:ascii="Georgia" w:cs="Georgia" w:eastAsia="Georgia" w:hAnsi="Georgia"/>
          <w:color w:val="1D3A1B"/>
          <w:sz w:val="28"/>
          <w:szCs w:val="28"/>
        </w:rPr>
        <w:t xml:space="preserve">Parent or principal carer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2972"/>
        <w:gridCol w:w="1981"/>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Full name</w:t>
            </w:r>
          </w:p>
        </w:tc>
        <w:tc>
          <w:tcPr>
            <w:tcW w:type="dxa" w:w="297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c>
          <w:tcPr>
            <w:tcW w:type="dxa" w:w="198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Age</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97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98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Address</w:t>
            </w:r>
          </w:p>
        </w:tc>
      </w:tr>
      <w:tr>
        <w:trPr>
          <w:cantSplit/>
          <w:trHeight w:val="760" w:hRule="atLeast"/>
        </w:trPr>
        <w:tc>
          <w:tcPr>
            <w:tcW w:type="dxa" w:w="990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77"/>
        <w:gridCol w:w="3467"/>
        <w:gridCol w:w="3962"/>
      </w:tblGrid>
      <w:tr>
        <w:trPr>
          <w:cantSplit/>
        </w:trPr>
        <w:tc>
          <w:tcPr>
            <w:tcW w:type="dxa" w:w="247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Postcode</w:t>
            </w:r>
          </w:p>
        </w:tc>
        <w:tc>
          <w:tcPr>
            <w:tcW w:type="dxa" w:w="346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Borough</w:t>
            </w:r>
          </w:p>
        </w:tc>
        <w:tc>
          <w:tcPr>
            <w:tcW w:type="dxa" w:w="396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Email</w:t>
            </w:r>
          </w:p>
        </w:tc>
      </w:tr>
      <w:tr>
        <w:trPr>
          <w:cantSplit/>
          <w:trHeight w:val="380" w:hRule="atLeast"/>
        </w:trPr>
        <w:tc>
          <w:tcPr>
            <w:tcW w:type="dxa" w:w="247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46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96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69"/>
        <w:gridCol w:w="3269"/>
        <w:gridCol w:w="3368"/>
      </w:tblGrid>
      <w:tr>
        <w:trPr>
          <w:cantSplit/>
        </w:trPr>
        <w:tc>
          <w:tcPr>
            <w:tcW w:type="dxa" w:w="3269"/>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Home phone</w:t>
            </w:r>
          </w:p>
        </w:tc>
        <w:tc>
          <w:tcPr>
            <w:tcW w:type="dxa" w:w="3269"/>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Mobile</w:t>
            </w:r>
          </w:p>
        </w:tc>
        <w:tc>
          <w:tcPr>
            <w:tcW w:type="dxa" w:w="3368"/>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Ethnicity (for monitoring)</w:t>
            </w:r>
          </w:p>
        </w:tc>
      </w:tr>
      <w:tr>
        <w:trPr>
          <w:cantSplit/>
          <w:trHeight w:val="380" w:hRule="atLeast"/>
        </w:trPr>
        <w:tc>
          <w:tcPr>
            <w:tcW w:type="dxa" w:w="3269"/>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269"/>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368"/>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spacing w:after="40" w:before="0" w:line="276"/>
      </w:pPr>
      <w:r>
        <w:rPr>
          <w:rFonts w:ascii="Arial" w:cs="Arial" w:eastAsia="Arial" w:hAnsi="Arial"/>
          <w:b/>
          <w:bCs/>
          <w:color w:val="1D3A1B"/>
          <w:sz w:val="19"/>
          <w:szCs w:val="19"/>
        </w:rPr>
        <w:t xml:space="preserve">Can we leave a message?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20"/>
          <w:szCs w:val="20"/>
        </w:rPr>
        <w:t xml:space="preserve">  Home: yes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20"/>
          <w:szCs w:val="20"/>
        </w:rPr>
        <w:t xml:space="preserve">  Home: no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20"/>
          <w:szCs w:val="20"/>
        </w:rPr>
        <w:t xml:space="preserve">  Mobile: yes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20"/>
          <w:szCs w:val="20"/>
        </w:rPr>
        <w:t xml:space="preserve">  Mobile: no</w:t>
      </w:r>
    </w:p>
    <w:p>
      <w:pPr>
        <w:keepNext/>
        <w:pBdr>
          <w:bottom w:val="single" w:color="1D3A1B" w:sz="10" w:space="4"/>
        </w:pBdr>
        <w:spacing w:after="120" w:before="320"/>
      </w:pPr>
      <w:r>
        <w:rPr>
          <w:rFonts w:ascii="Arial" w:cs="Arial" w:eastAsia="Arial" w:hAnsi="Arial"/>
          <w:b/>
          <w:bCs/>
          <w:color w:val="8A5503"/>
          <w:sz w:val="26"/>
          <w:szCs w:val="26"/>
        </w:rPr>
        <w:t xml:space="preserve">4  </w:t>
      </w:r>
      <w:r>
        <w:rPr>
          <w:rFonts w:ascii="Georgia" w:cs="Georgia" w:eastAsia="Georgia" w:hAnsi="Georgia"/>
          <w:color w:val="1D3A1B"/>
          <w:sz w:val="28"/>
          <w:szCs w:val="28"/>
        </w:rPr>
        <w:t xml:space="preserve">Partner of the parent or principal carer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2972"/>
        <w:gridCol w:w="1981"/>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Full name</w:t>
            </w:r>
          </w:p>
        </w:tc>
        <w:tc>
          <w:tcPr>
            <w:tcW w:type="dxa" w:w="297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of birth</w:t>
            </w:r>
          </w:p>
        </w:tc>
        <w:tc>
          <w:tcPr>
            <w:tcW w:type="dxa" w:w="1981"/>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Age</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97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1981"/>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Address (if different)</w:t>
            </w:r>
          </w:p>
        </w:tc>
      </w:tr>
      <w:tr>
        <w:trPr>
          <w:cantSplit/>
          <w:trHeight w:val="760" w:hRule="atLeast"/>
        </w:trPr>
        <w:tc>
          <w:tcPr>
            <w:tcW w:type="dxa" w:w="990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77"/>
        <w:gridCol w:w="3467"/>
        <w:gridCol w:w="3962"/>
      </w:tblGrid>
      <w:tr>
        <w:trPr>
          <w:cantSplit/>
        </w:trPr>
        <w:tc>
          <w:tcPr>
            <w:tcW w:type="dxa" w:w="247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Postcode</w:t>
            </w:r>
          </w:p>
        </w:tc>
        <w:tc>
          <w:tcPr>
            <w:tcW w:type="dxa" w:w="346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Borough</w:t>
            </w:r>
          </w:p>
        </w:tc>
        <w:tc>
          <w:tcPr>
            <w:tcW w:type="dxa" w:w="396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Email</w:t>
            </w:r>
          </w:p>
        </w:tc>
      </w:tr>
      <w:tr>
        <w:trPr>
          <w:cantSplit/>
          <w:trHeight w:val="380" w:hRule="atLeast"/>
        </w:trPr>
        <w:tc>
          <w:tcPr>
            <w:tcW w:type="dxa" w:w="247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46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96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Phone or mobile</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Ethnicity (for monitoring)</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keepNext/>
        <w:pBdr>
          <w:bottom w:val="single" w:color="1D3A1B" w:sz="10" w:space="4"/>
        </w:pBdr>
        <w:spacing w:after="120" w:before="320"/>
      </w:pPr>
      <w:r>
        <w:rPr>
          <w:rFonts w:ascii="Arial" w:cs="Arial" w:eastAsia="Arial" w:hAnsi="Arial"/>
          <w:b/>
          <w:bCs/>
          <w:color w:val="8A5503"/>
          <w:sz w:val="26"/>
          <w:szCs w:val="26"/>
        </w:rPr>
        <w:t xml:space="preserve">5  </w:t>
      </w:r>
      <w:r>
        <w:rPr>
          <w:rFonts w:ascii="Georgia" w:cs="Georgia" w:eastAsia="Georgia" w:hAnsi="Georgia"/>
          <w:color w:val="1D3A1B"/>
          <w:sz w:val="28"/>
          <w:szCs w:val="28"/>
        </w:rPr>
        <w:t xml:space="preserve">GP and health visitor</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GP name, practice and address</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Health visitor name and address</w:t>
            </w:r>
          </w:p>
        </w:tc>
      </w:tr>
      <w:tr>
        <w:trPr>
          <w:cantSplit/>
          <w:trHeight w:val="114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r>
        <w:br w:type="page"/>
      </w:r>
    </w:p>
    <w:p>
      <w:pPr>
        <w:keepNext/>
        <w:pBdr>
          <w:bottom w:val="single" w:color="1D3A1B" w:sz="10" w:space="4"/>
        </w:pBdr>
        <w:spacing w:after="120" w:before="320"/>
      </w:pPr>
      <w:r>
        <w:rPr>
          <w:rFonts w:ascii="Arial" w:cs="Arial" w:eastAsia="Arial" w:hAnsi="Arial"/>
          <w:b/>
          <w:bCs/>
          <w:color w:val="8A5503"/>
          <w:sz w:val="26"/>
          <w:szCs w:val="26"/>
        </w:rPr>
        <w:t xml:space="preserve">6  </w:t>
      </w:r>
      <w:r>
        <w:rPr>
          <w:rFonts w:ascii="Georgia" w:cs="Georgia" w:eastAsia="Georgia" w:hAnsi="Georgia"/>
          <w:color w:val="1D3A1B"/>
          <w:sz w:val="28"/>
          <w:szCs w:val="28"/>
        </w:rPr>
        <w:t xml:space="preserve">Other agencies involved</w:t>
      </w:r>
    </w:p>
    <w:p>
      <w:pPr>
        <w:spacing w:after="120" w:before="0" w:line="276"/>
      </w:pPr>
      <w:r>
        <w:rPr>
          <w:rFonts w:ascii="Arial" w:cs="Arial" w:eastAsia="Arial" w:hAnsi="Arial"/>
          <w:color w:val="4C5847"/>
          <w:sz w:val="18"/>
          <w:szCs w:val="18"/>
        </w:rPr>
        <w:t xml:space="preserve">Please tick any agency working with the family and add their contact details. Use the last two rows for any agency not listed.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900"/>
        <w:gridCol w:w="2900"/>
        <w:gridCol w:w="2606"/>
      </w:tblGrid>
      <w:tr>
        <w:trPr>
          <w:tblHeader/>
        </w:trPr>
        <w:tc>
          <w:tcPr>
            <w:tcW w:type="dxa" w:w="3500"/>
            <w:tcBorders>
              <w:top w:val="none" w:color="FFFFFF" w:sz="0"/>
              <w:left w:val="none" w:color="FFFFFF" w:sz="0"/>
              <w:bottom w:val="none" w:color="FFFFFF" w:sz="0"/>
              <w:right w:val="none" w:color="FFFFFF" w:sz="0"/>
            </w:tcBorders>
            <w:shd w:fill="1D3A1B" w:color="auto" w:val="clear"/>
            <w:tcMar>
              <w:top w:type="dxa" w:w="60"/>
              <w:left w:type="dxa" w:w="100"/>
              <w:bottom w:type="dxa" w:w="60"/>
              <w:right w:type="dxa" w:w="100"/>
            </w:tcMar>
          </w:tcPr>
          <w:p>
            <w:pPr>
              <w:spacing w:after="0" w:before="0" w:line="276"/>
            </w:pPr>
            <w:r>
              <w:rPr>
                <w:rFonts w:ascii="Arial" w:cs="Arial" w:eastAsia="Arial" w:hAnsi="Arial"/>
                <w:b/>
                <w:bCs/>
                <w:color w:val="FFFFFF"/>
                <w:sz w:val="16"/>
                <w:szCs w:val="16"/>
              </w:rPr>
              <w:t xml:space="preserve">Agency (tick if involved)</w:t>
            </w:r>
          </w:p>
        </w:tc>
        <w:tc>
          <w:tcPr>
            <w:tcW w:type="dxa" w:w="900"/>
            <w:tcBorders>
              <w:top w:val="none" w:color="FFFFFF" w:sz="0"/>
              <w:left w:val="none" w:color="FFFFFF" w:sz="0"/>
              <w:bottom w:val="none" w:color="FFFFFF" w:sz="0"/>
              <w:right w:val="none" w:color="FFFFFF" w:sz="0"/>
            </w:tcBorders>
            <w:shd w:fill="1D3A1B" w:color="auto" w:val="clear"/>
            <w:tcMar>
              <w:top w:type="dxa" w:w="60"/>
              <w:left w:type="dxa" w:w="100"/>
              <w:bottom w:type="dxa" w:w="60"/>
              <w:right w:type="dxa" w:w="100"/>
            </w:tcMar>
          </w:tcPr>
          <w:p>
            <w:pPr>
              <w:spacing w:after="0" w:before="0" w:line="276"/>
            </w:pPr>
            <w:r>
              <w:rPr>
                <w:rFonts w:ascii="Arial" w:cs="Arial" w:eastAsia="Arial" w:hAnsi="Arial"/>
                <w:b/>
                <w:bCs/>
                <w:color w:val="FFFFFF"/>
                <w:sz w:val="16"/>
                <w:szCs w:val="16"/>
              </w:rPr>
              <w:t xml:space="preserve">Code</w:t>
            </w:r>
          </w:p>
        </w:tc>
        <w:tc>
          <w:tcPr>
            <w:tcW w:type="dxa" w:w="2900"/>
            <w:tcBorders>
              <w:top w:val="none" w:color="FFFFFF" w:sz="0"/>
              <w:left w:val="none" w:color="FFFFFF" w:sz="0"/>
              <w:bottom w:val="none" w:color="FFFFFF" w:sz="0"/>
              <w:right w:val="none" w:color="FFFFFF" w:sz="0"/>
            </w:tcBorders>
            <w:shd w:fill="1D3A1B" w:color="auto" w:val="clear"/>
            <w:tcMar>
              <w:top w:type="dxa" w:w="60"/>
              <w:left w:type="dxa" w:w="100"/>
              <w:bottom w:type="dxa" w:w="60"/>
              <w:right w:type="dxa" w:w="100"/>
            </w:tcMar>
          </w:tcPr>
          <w:p>
            <w:pPr>
              <w:spacing w:after="0" w:before="0" w:line="276"/>
            </w:pPr>
            <w:r>
              <w:rPr>
                <w:rFonts w:ascii="Arial" w:cs="Arial" w:eastAsia="Arial" w:hAnsi="Arial"/>
                <w:b/>
                <w:bCs/>
                <w:color w:val="FFFFFF"/>
                <w:sz w:val="16"/>
                <w:szCs w:val="16"/>
              </w:rPr>
              <w:t xml:space="preserve">Name of contact</w:t>
            </w:r>
          </w:p>
        </w:tc>
        <w:tc>
          <w:tcPr>
            <w:tcW w:type="dxa" w:w="2606"/>
            <w:tcBorders>
              <w:top w:val="none" w:color="FFFFFF" w:sz="0"/>
              <w:left w:val="none" w:color="FFFFFF" w:sz="0"/>
              <w:bottom w:val="none" w:color="FFFFFF" w:sz="0"/>
              <w:right w:val="none" w:color="FFFFFF" w:sz="0"/>
            </w:tcBorders>
            <w:shd w:fill="1D3A1B" w:color="auto" w:val="clear"/>
            <w:tcMar>
              <w:top w:type="dxa" w:w="60"/>
              <w:left w:type="dxa" w:w="100"/>
              <w:bottom w:type="dxa" w:w="60"/>
              <w:right w:type="dxa" w:w="100"/>
            </w:tcMar>
          </w:tcPr>
          <w:p>
            <w:pPr>
              <w:spacing w:after="0" w:before="0" w:line="276"/>
            </w:pPr>
            <w:r>
              <w:rPr>
                <w:rFonts w:ascii="Arial" w:cs="Arial" w:eastAsia="Arial" w:hAnsi="Arial"/>
                <w:b/>
                <w:bCs/>
                <w:color w:val="FFFFFF"/>
                <w:sz w:val="16"/>
                <w:szCs w:val="16"/>
              </w:rPr>
              <w:t xml:space="preserve">Contact number</w:t>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Adult Mental Health</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AMH</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CAMHS</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CAM</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Children’s Centre</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CC</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School Well-Being</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SWB</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Child Protection</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CP</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Court Welfare</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CW</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Domestic Violence</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DV</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Drugs Project</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DP</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Fostering / Adoption</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FA</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GP</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GP</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Health Visitor</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HV</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Looked After Children</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LAC</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Midwife</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MW</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Nursery</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NUR</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Obstetrics</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OB</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Probation Services</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PS</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Social Services</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SS</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Substance Misuse</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SM</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Teenage Agencies</w:t>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TA</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9"/>
                <w:szCs w:val="19"/>
              </w:rPr>
              <w:t xml:space="preserve">  Voluntary Agencies</w:t>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VA</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pPr>
            <w:r>
              <w:rPr>
                <w:rFonts w:ascii="Arial" w:cs="Arial" w:eastAsia="Arial" w:hAnsi="Arial"/>
                <w:color w:val="1E2A1D"/>
                <w:sz w:val="19"/>
                <w:szCs w:val="19"/>
              </w:rPr>
              <w:t xml:space="preserve"/>
            </w:r>
          </w:p>
        </w:tc>
        <w:tc>
          <w:tcPr>
            <w:tcW w:type="dxa" w:w="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OTH</w:t>
            </w:r>
          </w:p>
        </w:tc>
        <w:tc>
          <w:tcPr>
            <w:tcW w:type="dxa" w:w="2900"/>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r>
        <w:trPr>
          <w:cantSplit/>
          <w:trHeight w:val="400" w:hRule="atLeast"/>
        </w:trPr>
        <w:tc>
          <w:tcPr>
            <w:tcW w:type="dxa" w:w="35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pPr>
            <w:r>
              <w:rPr>
                <w:rFonts w:ascii="Arial" w:cs="Arial" w:eastAsia="Arial" w:hAnsi="Arial"/>
                <w:color w:val="1E2A1D"/>
                <w:sz w:val="19"/>
                <w:szCs w:val="19"/>
              </w:rPr>
              <w:t xml:space="preserve"/>
            </w:r>
          </w:p>
        </w:tc>
        <w:tc>
          <w:tcPr>
            <w:tcW w:type="dxa" w:w="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b/>
                <w:bCs/>
                <w:color w:val="4C5847"/>
                <w:sz w:val="17"/>
                <w:szCs w:val="17"/>
              </w:rPr>
              <w:t xml:space="preserve">OTH</w:t>
            </w:r>
          </w:p>
        </w:tc>
        <w:tc>
          <w:tcPr>
            <w:tcW w:type="dxa" w:w="2900"/>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c>
          <w:tcPr>
            <w:tcW w:type="dxa" w:w="2606"/>
            <w:tcBorders>
              <w:top w:val="none" w:color="FFFFFF" w:sz="0"/>
              <w:left w:val="none" w:color="FFFFFF" w:sz="0"/>
              <w:bottom w:val="single" w:color="D9CFB6" w:sz="6"/>
              <w:right w:val="none" w:color="FFFFFF" w:sz="0"/>
            </w:tcBorders>
            <w:shd w:fill="FBF7EE" w:color="auto" w:val="clear"/>
            <w:tcMar>
              <w:top w:type="dxa" w:w="40"/>
              <w:left w:type="dxa" w:w="100"/>
              <w:bottom w:type="dxa" w:w="40"/>
              <w:right w:type="dxa" w:w="100"/>
            </w:tcMar>
            <w:vAlign w:val="center"/>
          </w:tcPr>
          <w:p>
            <w:pPr>
              <w:spacing w:after="0" w:before="0" w:line="276"/>
            </w:pPr>
            <w:r>
              <w:rPr>
                <w:rFonts w:ascii="Arial" w:cs="Arial" w:eastAsia="Arial" w:hAnsi="Arial"/>
                <w:color w:val="1E2A1D"/>
                <w:sz w:val="20"/>
                <w:szCs w:val="20"/>
              </w:rPr>
              <w:t xml:space="preserve"/>
            </w:r>
          </w:p>
        </w:tc>
      </w:tr>
    </w:tbl>
    <w:p>
      <w:r>
        <w:br w:type="page"/>
      </w:r>
    </w:p>
    <w:p>
      <w:pPr>
        <w:keepNext/>
        <w:pBdr>
          <w:bottom w:val="single" w:color="1D3A1B" w:sz="10" w:space="4"/>
        </w:pBdr>
        <w:spacing w:after="120" w:before="320"/>
      </w:pPr>
      <w:r>
        <w:rPr>
          <w:rFonts w:ascii="Arial" w:cs="Arial" w:eastAsia="Arial" w:hAnsi="Arial"/>
          <w:b/>
          <w:bCs/>
          <w:color w:val="8A5503"/>
          <w:sz w:val="26"/>
          <w:szCs w:val="26"/>
        </w:rPr>
        <w:t xml:space="preserve">7  </w:t>
      </w:r>
      <w:r>
        <w:rPr>
          <w:rFonts w:ascii="Georgia" w:cs="Georgia" w:eastAsia="Georgia" w:hAnsi="Georgia"/>
          <w:color w:val="1D3A1B"/>
          <w:sz w:val="28"/>
          <w:szCs w:val="28"/>
        </w:rPr>
        <w:t xml:space="preserve">About this referral</w:t>
      </w:r>
    </w:p>
    <w:p>
      <w:pPr>
        <w:spacing w:after="120" w:before="0" w:line="276"/>
      </w:pPr>
      <w:r>
        <w:rPr>
          <w:rFonts w:ascii="Arial" w:cs="Arial" w:eastAsia="Arial" w:hAnsi="Arial"/>
          <w:color w:val="4C5847"/>
          <w:sz w:val="18"/>
          <w:szCs w:val="18"/>
        </w:rPr>
        <w:t xml:space="preserve">Please give as much information as you can to support this referral.</w:t>
      </w:r>
    </w:p>
    <w:p>
      <w:pPr>
        <w:shd w:fill="FBF7EE" w:color="auto" w:val="clear"/>
        <w:spacing w:after="0" w:before="0" w:line="276"/>
      </w:pPr>
      <w:r>
        <w:rPr>
          <w:rFonts w:ascii="Arial" w:cs="Arial" w:eastAsia="Arial" w:hAnsi="Arial"/>
          <w:color w:val="1E2A1D"/>
          <w:sz w:val="19"/>
          <w:szCs w:val="19"/>
        </w:rPr>
        <w:t xml:space="preserve">We support the relationship between caregivers and their baby or toddler when it is, or is likely to come, under stress. We accept referrals from pregnancy until a baby is 24 months old.</w:t>
      </w:r>
    </w:p>
    <w:p>
      <w:pPr>
        <w:shd w:fill="FBF7EE" w:color="auto" w:val="clear"/>
        <w:spacing w:after="0" w:before="0" w:line="276"/>
      </w:pPr>
      <w:r>
        <w:rPr>
          <w:rFonts w:ascii="Arial" w:cs="Arial" w:eastAsia="Arial" w:hAnsi="Arial"/>
          <w:color w:val="1E2A1D"/>
          <w:sz w:val="19"/>
          <w:szCs w:val="19"/>
        </w:rPr>
        <w:t xml:space="preserve">We do not accept referrals while child protection work is planned or ongoing, including multi-agency assessments, until it has been resolved. If a caregiver has mental health difficulties, we expect support to already be in place from adult services.</w:t>
      </w:r>
    </w:p>
    <w:p>
      <w:pPr>
        <w:shd w:fill="FBF7EE" w:color="auto" w:val="clear"/>
        <w:spacing w:after="200" w:before="0" w:line="276"/>
      </w:pPr>
      <w:r>
        <w:rPr>
          <w:rFonts w:ascii="Arial" w:cs="Arial" w:eastAsia="Arial" w:hAnsi="Arial"/>
          <w:b/>
          <w:bCs/>
          <w:color w:val="1E2A1D"/>
          <w:sz w:val="19"/>
          <w:szCs w:val="19"/>
        </w:rPr>
        <w:t xml:space="preserve">Video in sessions. </w:t>
      </w:r>
      <w:r>
        <w:rPr>
          <w:rFonts w:ascii="Arial" w:cs="Arial" w:eastAsia="Arial" w:hAnsi="Arial"/>
          <w:color w:val="1E2A1D"/>
          <w:sz w:val="19"/>
          <w:szCs w:val="19"/>
        </w:rPr>
        <w:t xml:space="preserve">We routinely video sessions, because it is the best way to look at everyday play and interaction and to help parents understand what happens between them and their child. Please explain this to the parents. Nothing is filmed unless parents sign a separate permission form, they can say no, and all video stays confidential.</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Main reason for referral, 1</w:t>
            </w:r>
          </w:p>
        </w:tc>
      </w:tr>
      <w:tr>
        <w:trPr>
          <w:cantSplit/>
          <w:trHeight w:val="3420" w:hRule="atLeast"/>
        </w:trPr>
        <w:tc>
          <w:tcPr>
            <w:tcW w:type="dxa" w:w="990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Main reason for referral, 2</w:t>
            </w:r>
          </w:p>
        </w:tc>
      </w:tr>
      <w:tr>
        <w:trPr>
          <w:cantSplit/>
          <w:trHeight w:val="3420" w:hRule="atLeast"/>
        </w:trPr>
        <w:tc>
          <w:tcPr>
            <w:tcW w:type="dxa" w:w="990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r>
        <w:br w:type="page"/>
      </w:r>
    </w:p>
    <w:p>
      <w:pPr>
        <w:keepNext/>
        <w:pBdr>
          <w:bottom w:val="single" w:color="1D3A1B" w:sz="10" w:space="4"/>
        </w:pBdr>
        <w:spacing w:after="120" w:before="320"/>
      </w:pPr>
      <w:r>
        <w:rPr>
          <w:rFonts w:ascii="Arial" w:cs="Arial" w:eastAsia="Arial" w:hAnsi="Arial"/>
          <w:b/>
          <w:bCs/>
          <w:color w:val="8A5503"/>
          <w:sz w:val="26"/>
          <w:szCs w:val="26"/>
        </w:rPr>
        <w:t xml:space="preserve">8  </w:t>
      </w:r>
      <w:r>
        <w:rPr>
          <w:rFonts w:ascii="Georgia" w:cs="Georgia" w:eastAsia="Georgia" w:hAnsi="Georgia"/>
          <w:color w:val="1D3A1B"/>
          <w:sz w:val="28"/>
          <w:szCs w:val="28"/>
        </w:rPr>
        <w:t xml:space="preserve">Stresses on the parent and child relationship</w:t>
      </w:r>
    </w:p>
    <w:p>
      <w:pPr>
        <w:spacing w:after="120" w:before="0" w:line="276"/>
      </w:pPr>
      <w:r>
        <w:rPr>
          <w:rFonts w:ascii="Arial" w:cs="Arial" w:eastAsia="Arial" w:hAnsi="Arial"/>
          <w:color w:val="4C5847"/>
          <w:sz w:val="18"/>
          <w:szCs w:val="18"/>
        </w:rPr>
        <w:t xml:space="preserve">Many known risk factors put a strain on the relationship between a baby and their parent. Ticking those that apply helps us consider the referral, so we can offer support early, before the baby’s attachment is affected.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right w:type="dxa" w:w="200"/>
            </w:tcMar>
          </w:tcPr>
          <w:p>
            <w:pPr>
              <w:keepNext/>
              <w:spacing w:after="60" w:before="80" w:line="276"/>
            </w:pPr>
            <w:r>
              <w:rPr>
                <w:rFonts w:ascii="Arial" w:cs="Arial" w:eastAsia="Arial" w:hAnsi="Arial"/>
                <w:b/>
                <w:bCs/>
                <w:color w:val="8A5503"/>
                <w:sz w:val="16"/>
                <w:szCs w:val="16"/>
              </w:rPr>
              <w:t xml:space="preserve">BIOLOGICAL VULNERABILITY IN THE INFANT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Mother used substances, or was on methadone, during pregnancy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Very low birth weight or extremely premature</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Failure to thrive, feeding difficulty or malnutrition</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Mother drank alcohol during pregnancy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Congenital abnormality, illness or serious developmental delay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Very difficult temperament or extreme crying</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Very lethargic or unresponsive</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Resists holding or is hypersensitive to touch</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Chronic maternal anxiety or stress during pregnancy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Mother smoked during pregnancy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Regulatory or sensory integration disorder</w:t>
            </w:r>
          </w:p>
          <w:p>
            <w:pPr>
              <w:keepNext/>
              <w:spacing w:after="60" w:before="80" w:line="276"/>
            </w:pPr>
            <w:r>
              <w:rPr>
                <w:rFonts w:ascii="Arial" w:cs="Arial" w:eastAsia="Arial" w:hAnsi="Arial"/>
                <w:b/>
                <w:bCs/>
                <w:color w:val="8A5503"/>
                <w:sz w:val="16"/>
                <w:szCs w:val="16"/>
              </w:rPr>
              <w:t xml:space="preserve">PARENTAL HISTORY AND CURRENT FUNCTIONING</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Mental illness, including depression</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Serious medical condition or physical disability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Own mother mentally ill or used substances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Alcohol or drug misuse (current or past)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History of physical or sexual abuse, witnessing violence, neglect or loss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Absent parent, or step-parent in the family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Parents seem incoherent or confused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Parent was in care (looked after) or adopted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Learning disability or low educational achievement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Criminal or young offender’s record, or been imprisoned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 previous child has been in foster care or adopted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Mother has experienced the death of a child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 previous child has behaviour problems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An acute family crisis</w:t>
            </w:r>
          </w:p>
        </w:tc>
        <w:tc>
          <w:tcPr>
            <w:tcW w:type="dxa" w:w="4953"/>
            <w:tcBorders>
              <w:top w:val="none" w:color="FFFFFF" w:sz="0"/>
              <w:left w:val="none" w:color="FFFFFF" w:sz="0"/>
              <w:bottom w:val="none" w:color="FFFFFF" w:sz="0"/>
              <w:right w:val="none" w:color="FFFFFF" w:sz="0"/>
            </w:tcBorders>
            <w:tcMar>
              <w:left w:type="dxa" w:w="200"/>
            </w:tcMar>
          </w:tcPr>
          <w:p>
            <w:pPr>
              <w:keepNext/>
              <w:spacing w:after="60" w:before="80" w:line="276"/>
            </w:pPr>
            <w:r>
              <w:rPr>
                <w:rFonts w:ascii="Arial" w:cs="Arial" w:eastAsia="Arial" w:hAnsi="Arial"/>
                <w:b/>
                <w:bCs/>
                <w:color w:val="8A5503"/>
                <w:sz w:val="16"/>
                <w:szCs w:val="16"/>
              </w:rPr>
              <w:t xml:space="preserve">INTERACTION AND PARENTING</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 of sensitivity to the infant’s cries or signals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 of a consistent caregiver for the infant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Physically punitive towards the child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Little talking to the infant, few ‘conversations’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 of eye contact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Negative things said about the child, even if ‘jokey’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 of preparation during pregnancy</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Lacks knowledge of parenting and child development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Infant poorly cared for (for example dirty or unkempt), physical neglect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Does not anticipate or encourage the child’s development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Partner relationship undermining or unsupportive</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Infant a victim of maltreatment, emotional abuse or neglect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Any violence in the family, especially if a child witnessed it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Negative feelings or verbal abuse openly shown towards the child</w:t>
            </w:r>
          </w:p>
          <w:p>
            <w:pPr>
              <w:keepNext/>
              <w:spacing w:after="60" w:before="80" w:line="276"/>
            </w:pPr>
            <w:r>
              <w:rPr>
                <w:rFonts w:ascii="Arial" w:cs="Arial" w:eastAsia="Arial" w:hAnsi="Arial"/>
                <w:b/>
                <w:bCs/>
                <w:color w:val="8A5503"/>
                <w:sz w:val="16"/>
                <w:szCs w:val="16"/>
              </w:rPr>
              <w:t xml:space="preserve">SOCIAL AND ECONOMIC FACTORS</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Long-term unemployment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Inadequate income, housing or hygiene</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Overcrowding in the household</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Single teenage mother without family support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Poor quality day care, or more than 20 hours a week</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Severe family dysfunction, now or in the past</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Lack of support or isolation</w:t>
            </w:r>
          </w:p>
          <w:p>
            <w:pPr>
              <w:keepLines/>
              <w:spacing w:after="4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17"/>
                <w:szCs w:val="17"/>
              </w:rPr>
              <w:t xml:space="preserve">  Recent life stress (for example bereavement, racism, job loss, immigration)</w:t>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67"/>
        <w:gridCol w:w="6439"/>
      </w:tblGrid>
      <w:tr>
        <w:trPr>
          <w:cantSplit/>
        </w:trPr>
        <w:tc>
          <w:tcPr>
            <w:tcW w:type="dxa" w:w="3467"/>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Total number of factors ticked</w:t>
            </w:r>
          </w:p>
        </w:tc>
        <w:tc>
          <w:tcPr>
            <w:tcW w:type="dxa" w:w="6439"/>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
            </w:r>
          </w:p>
        </w:tc>
      </w:tr>
      <w:tr>
        <w:trPr>
          <w:cantSplit/>
          <w:trHeight w:val="380" w:hRule="atLeast"/>
        </w:trPr>
        <w:tc>
          <w:tcPr>
            <w:tcW w:type="dxa" w:w="3467"/>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6439"/>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r>
        <w:br w:type="page"/>
      </w:r>
    </w:p>
    <w:p>
      <w:pPr>
        <w:keepNext/>
        <w:pBdr>
          <w:bottom w:val="single" w:color="1D3A1B" w:sz="10" w:space="4"/>
        </w:pBdr>
        <w:spacing w:after="120" w:before="320"/>
      </w:pPr>
      <w:r>
        <w:rPr>
          <w:rFonts w:ascii="Arial" w:cs="Arial" w:eastAsia="Arial" w:hAnsi="Arial"/>
          <w:b/>
          <w:bCs/>
          <w:color w:val="8A5503"/>
          <w:sz w:val="26"/>
          <w:szCs w:val="26"/>
        </w:rPr>
        <w:t xml:space="preserve">9  </w:t>
      </w:r>
      <w:r>
        <w:rPr>
          <w:rFonts w:ascii="Georgia" w:cs="Georgia" w:eastAsia="Georgia" w:hAnsi="Georgia"/>
          <w:color w:val="1D3A1B"/>
          <w:sz w:val="28"/>
          <w:szCs w:val="28"/>
        </w:rPr>
        <w:t xml:space="preserve">Consent (to be completed by the parent or principal carer)</w:t>
      </w:r>
    </w:p>
    <w:p>
      <w:pPr>
        <w:shd w:fill="FBF7EE" w:color="auto" w:val="clear"/>
        <w:spacing w:after="80" w:before="0" w:line="276"/>
      </w:pPr>
      <w:r>
        <w:rPr>
          <w:rFonts w:ascii="Arial" w:cs="Arial" w:eastAsia="Arial" w:hAnsi="Arial"/>
          <w:b/>
          <w:bCs/>
          <w:color w:val="1E2A1D"/>
          <w:sz w:val="19"/>
          <w:szCs w:val="19"/>
        </w:rPr>
        <w:t xml:space="preserve">How we use this information. </w:t>
      </w:r>
      <w:r>
        <w:rPr>
          <w:rFonts w:ascii="Arial" w:cs="Arial" w:eastAsia="Arial" w:hAnsi="Arial"/>
          <w:color w:val="1E2A1D"/>
          <w:sz w:val="19"/>
          <w:szCs w:val="19"/>
        </w:rPr>
        <w:t xml:space="preserve">We use the information in this form to offer the right support and to keep accurate records, in line with UK GDPR and the Data Protection Act 2018. Our privacy notice is at au-milieu.org/privacy.</w:t>
      </w:r>
    </w:p>
    <w:p>
      <w:pPr>
        <w:pStyle w:val="ListParagraph"/>
        <w:numPr>
          <w:ilvl w:val="0"/>
          <w:numId w:val="2"/>
        </w:numPr>
        <w:spacing w:after="40" w:before="0" w:line="276"/>
      </w:pPr>
      <w:r>
        <w:rPr>
          <w:rFonts w:ascii="Arial" w:cs="Arial" w:eastAsia="Arial" w:hAnsi="Arial"/>
          <w:color w:val="1E2A1D"/>
          <w:sz w:val="19"/>
          <w:szCs w:val="19"/>
        </w:rPr>
        <w:t xml:space="preserve">I confirm the information in this form is correct.</w:t>
      </w:r>
    </w:p>
    <w:p>
      <w:pPr>
        <w:pStyle w:val="ListParagraph"/>
        <w:numPr>
          <w:ilvl w:val="0"/>
          <w:numId w:val="2"/>
        </w:numPr>
        <w:spacing w:after="40" w:before="0" w:line="276"/>
      </w:pPr>
      <w:r>
        <w:rPr>
          <w:rFonts w:ascii="Arial" w:cs="Arial" w:eastAsia="Arial" w:hAnsi="Arial"/>
          <w:color w:val="1E2A1D"/>
          <w:sz w:val="19"/>
          <w:szCs w:val="19"/>
        </w:rPr>
        <w:t xml:space="preserve">I agree to this referral being made on my behalf.</w:t>
      </w:r>
    </w:p>
    <w:p>
      <w:pPr>
        <w:pStyle w:val="ListParagraph"/>
        <w:numPr>
          <w:ilvl w:val="0"/>
          <w:numId w:val="2"/>
        </w:numPr>
        <w:spacing w:after="40" w:before="0" w:line="276"/>
      </w:pPr>
      <w:r>
        <w:rPr>
          <w:rFonts w:ascii="Arial" w:cs="Arial" w:eastAsia="Arial" w:hAnsi="Arial"/>
          <w:color w:val="1E2A1D"/>
          <w:sz w:val="19"/>
          <w:szCs w:val="19"/>
        </w:rPr>
        <w:t xml:space="preserve">I understand that a file will be opened in my child’s name, and that I will be asked to consider the use of video to help me understand my child’s point of view.</w:t>
      </w:r>
    </w:p>
    <w:p>
      <w:pPr>
        <w:pStyle w:val="ListParagraph"/>
        <w:numPr>
          <w:ilvl w:val="0"/>
          <w:numId w:val="2"/>
        </w:numPr>
        <w:spacing w:after="40" w:before="0" w:line="276"/>
      </w:pPr>
      <w:r>
        <w:rPr>
          <w:rFonts w:ascii="Arial" w:cs="Arial" w:eastAsia="Arial" w:hAnsi="Arial"/>
          <w:color w:val="1E2A1D"/>
          <w:sz w:val="19"/>
          <w:szCs w:val="19"/>
        </w:rPr>
        <w:t xml:space="preserve">I understand that information about my therapy will only be used for clinical evaluation in an anonymised form, and I consent to it being shared for that purpose.</w:t>
      </w:r>
    </w:p>
    <w:p>
      <w:pPr>
        <w:pStyle w:val="ListParagraph"/>
        <w:numPr>
          <w:ilvl w:val="0"/>
          <w:numId w:val="2"/>
        </w:numPr>
        <w:spacing w:after="40" w:before="0" w:line="276"/>
      </w:pPr>
      <w:r>
        <w:rPr>
          <w:rFonts w:ascii="Arial" w:cs="Arial" w:eastAsia="Arial" w:hAnsi="Arial"/>
          <w:color w:val="1E2A1D"/>
          <w:sz w:val="19"/>
          <w:szCs w:val="19"/>
        </w:rPr>
        <w:t xml:space="preserve">I will tell Au Milieu about any significant change to the information given.</w:t>
      </w:r>
    </w:p>
    <w:p>
      <w:pPr>
        <w:spacing w:after="40" w:before="0" w:line="276"/>
      </w:pPr>
      <w:r>
        <w:rPr>
          <w:rFonts w:ascii="Arial" w:cs="Arial" w:eastAsia="Arial" w:hAnsi="Arial"/>
          <w:color w:val="1E2A1D"/>
          <w:sz w:val="20"/>
          <w:szCs w:val="20"/>
        </w:rPr>
        <w:t xml:space="preserve"/>
      </w:r>
    </w:p>
    <w:p>
      <w:pPr>
        <w:keepLines/>
        <w:spacing w:after="6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E2A1D"/>
          <w:sz w:val="20"/>
          <w:szCs w:val="20"/>
        </w:rPr>
        <w:t xml:space="preserve">  I have read and agree to the statements above</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64"/>
        <w:gridCol w:w="3962"/>
        <w:gridCol w:w="2180"/>
      </w:tblGrid>
      <w:tr>
        <w:trPr>
          <w:cantSplit/>
        </w:trPr>
        <w:tc>
          <w:tcPr>
            <w:tcW w:type="dxa" w:w="376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Parent or carer name</w:t>
            </w:r>
          </w:p>
        </w:tc>
        <w:tc>
          <w:tcPr>
            <w:tcW w:type="dxa" w:w="396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Signature (type your full name, or sign if printed)</w:t>
            </w:r>
          </w:p>
        </w:tc>
        <w:tc>
          <w:tcPr>
            <w:tcW w:type="dxa" w:w="2180"/>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w:t>
            </w:r>
          </w:p>
        </w:tc>
      </w:tr>
      <w:tr>
        <w:trPr>
          <w:cantSplit/>
          <w:trHeight w:val="380" w:hRule="atLeast"/>
        </w:trPr>
        <w:tc>
          <w:tcPr>
            <w:tcW w:type="dxa" w:w="376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96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180"/>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64"/>
        <w:gridCol w:w="3962"/>
        <w:gridCol w:w="2180"/>
      </w:tblGrid>
      <w:tr>
        <w:trPr>
          <w:cantSplit/>
        </w:trPr>
        <w:tc>
          <w:tcPr>
            <w:tcW w:type="dxa" w:w="3764"/>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Second parent or carer (optional)</w:t>
            </w:r>
          </w:p>
        </w:tc>
        <w:tc>
          <w:tcPr>
            <w:tcW w:type="dxa" w:w="3962"/>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Signature</w:t>
            </w:r>
          </w:p>
        </w:tc>
        <w:tc>
          <w:tcPr>
            <w:tcW w:type="dxa" w:w="2180"/>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w:t>
            </w:r>
          </w:p>
        </w:tc>
      </w:tr>
      <w:tr>
        <w:trPr>
          <w:cantSplit/>
          <w:trHeight w:val="380" w:hRule="atLeast"/>
        </w:trPr>
        <w:tc>
          <w:tcPr>
            <w:tcW w:type="dxa" w:w="3764"/>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3962"/>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180"/>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keepNext/>
        <w:pBdr>
          <w:bottom w:val="single" w:color="1D3A1B" w:sz="10" w:space="4"/>
        </w:pBdr>
        <w:spacing w:after="120" w:before="320"/>
      </w:pPr>
      <w:r>
        <w:rPr>
          <w:rFonts w:ascii="Arial" w:cs="Arial" w:eastAsia="Arial" w:hAnsi="Arial"/>
          <w:b/>
          <w:bCs/>
          <w:color w:val="8A5503"/>
          <w:sz w:val="26"/>
          <w:szCs w:val="26"/>
        </w:rPr>
        <w:t xml:space="preserve">10  </w:t>
      </w:r>
      <w:r>
        <w:rPr>
          <w:rFonts w:ascii="Georgia" w:cs="Georgia" w:eastAsia="Georgia" w:hAnsi="Georgia"/>
          <w:color w:val="1D3A1B"/>
          <w:sz w:val="28"/>
          <w:szCs w:val="28"/>
        </w:rPr>
        <w:t xml:space="preserve">Referrer details (professionals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Name</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Job title</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Organisation</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Telephone</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Address</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Email</w:t>
            </w:r>
          </w:p>
        </w:tc>
      </w:tr>
      <w:tr>
        <w:trPr>
          <w:cantSplit/>
          <w:trHeight w:val="76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53"/>
        <w:gridCol w:w="4953"/>
      </w:tblGrid>
      <w:tr>
        <w:trPr>
          <w:cantSplit/>
        </w:trPr>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Signature (type your full name)</w:t>
            </w:r>
          </w:p>
        </w:tc>
        <w:tc>
          <w:tcPr>
            <w:tcW w:type="dxa" w:w="4953"/>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w:t>
            </w:r>
          </w:p>
        </w:tc>
      </w:tr>
      <w:tr>
        <w:trPr>
          <w:cantSplit/>
          <w:trHeight w:val="380" w:hRule="atLeast"/>
        </w:trPr>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4953"/>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p>
      <w:pPr>
        <w:shd w:fill="E4F3D6" w:color="auto" w:val="clear"/>
        <w:spacing w:after="200" w:before="120" w:line="276"/>
        <w:jc w:val="center"/>
      </w:pPr>
      <w:r>
        <w:rPr>
          <w:rFonts w:ascii="Arial" w:cs="Arial" w:eastAsia="Arial" w:hAnsi="Arial"/>
          <w:color w:val="1E2A1D"/>
          <w:sz w:val="21"/>
          <w:szCs w:val="21"/>
        </w:rPr>
        <w:t xml:space="preserve">Please email the completed form to </w:t>
      </w:r>
      <w:r>
        <w:rPr>
          <w:rFonts w:ascii="Arial" w:cs="Arial" w:eastAsia="Arial" w:hAnsi="Arial"/>
          <w:b/>
          <w:bCs/>
          <w:color w:val="1E2A1D"/>
          <w:sz w:val="21"/>
          <w:szCs w:val="21"/>
        </w:rPr>
        <w:t xml:space="preserve">team@au-milieu.org</w:t>
      </w:r>
      <w:r>
        <w:rPr>
          <w:rFonts w:ascii="Arial" w:cs="Arial" w:eastAsia="Arial" w:hAnsi="Arial"/>
          <w:color w:val="1E2A1D"/>
          <w:sz w:val="21"/>
          <w:szCs w:val="21"/>
        </w:rPr>
        <w:t xml:space="preserve">. Thank you.</w:t>
      </w:r>
    </w:p>
    <w:p>
      <w:pPr>
        <w:spacing w:after="40" w:before="0" w:line="276"/>
      </w:pPr>
      <w:r>
        <w:rPr>
          <w:rFonts w:ascii="Arial" w:cs="Arial" w:eastAsia="Arial" w:hAnsi="Arial"/>
          <w:b/>
          <w:bCs/>
          <w:color w:val="4C5847"/>
          <w:sz w:val="16"/>
          <w:szCs w:val="16"/>
        </w:rPr>
        <w:t xml:space="preserve">FOR AU MILIEU OFFICE USE ONLY</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79"/>
        <w:gridCol w:w="2576"/>
        <w:gridCol w:w="2576"/>
        <w:gridCol w:w="2575"/>
      </w:tblGrid>
      <w:tr>
        <w:trPr>
          <w:cantSplit/>
        </w:trPr>
        <w:tc>
          <w:tcPr>
            <w:tcW w:type="dxa" w:w="2179"/>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Referral number</w:t>
            </w:r>
          </w:p>
        </w:tc>
        <w:tc>
          <w:tcPr>
            <w:tcW w:type="dxa" w:w="257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Consultation by</w:t>
            </w:r>
          </w:p>
        </w:tc>
        <w:tc>
          <w:tcPr>
            <w:tcW w:type="dxa" w:w="2576"/>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Allocated to</w:t>
            </w:r>
          </w:p>
        </w:tc>
        <w:tc>
          <w:tcPr>
            <w:tcW w:type="dxa" w:w="2575"/>
            <w:tcBorders>
              <w:top w:val="none" w:color="FFFFFF" w:sz="0"/>
              <w:left w:val="none" w:color="FFFFFF" w:sz="0"/>
              <w:bottom w:val="none" w:color="FFFFFF" w:sz="0"/>
              <w:right w:val="none" w:color="FFFFFF" w:sz="0"/>
            </w:tcBorders>
            <w:tcMar>
              <w:top w:type="dxa" w:w="0"/>
              <w:left w:type="dxa" w:w="0"/>
              <w:bottom w:type="dxa" w:w="20"/>
              <w:right w:type="dxa" w:w="80"/>
            </w:tcMar>
          </w:tcPr>
          <w:p>
            <w:pPr>
              <w:spacing w:after="0" w:before="0" w:line="276"/>
            </w:pPr>
            <w:r>
              <w:rPr>
                <w:rFonts w:ascii="Arial" w:cs="Arial" w:eastAsia="Arial" w:hAnsi="Arial"/>
                <w:b/>
                <w:bCs/>
                <w:color w:val="1D3A1B"/>
                <w:sz w:val="16"/>
                <w:szCs w:val="16"/>
              </w:rPr>
              <w:t xml:space="preserve">Date case closed</w:t>
            </w:r>
          </w:p>
        </w:tc>
      </w:tr>
      <w:tr>
        <w:trPr>
          <w:cantSplit/>
          <w:trHeight w:val="380" w:hRule="atLeast"/>
        </w:trPr>
        <w:tc>
          <w:tcPr>
            <w:tcW w:type="dxa" w:w="2179"/>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6"/>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c>
          <w:tcPr>
            <w:tcW w:type="dxa" w:w="2575"/>
            <w:tcBorders>
              <w:top w:val="single" w:color="D9CFB6" w:sz="6"/>
              <w:left w:val="single" w:color="D9CFB6" w:sz="6"/>
              <w:bottom w:val="single" w:color="D9CFB6" w:sz="6"/>
              <w:right w:val="single" w:color="D9CFB6" w:sz="6"/>
            </w:tcBorders>
            <w:shd w:fill="FBF7EE" w:color="auto" w:val="clear"/>
            <w:tcMar>
              <w:top w:type="dxa" w:w="60"/>
              <w:left w:type="dxa" w:w="100"/>
              <w:bottom w:type="dxa" w:w="60"/>
              <w:right w:type="dxa" w:w="100"/>
            </w:tcMar>
          </w:tcPr>
          <w:p>
            <w:pPr>
              <w:spacing w:after="0" w:before="0" w:line="276"/>
            </w:pPr>
            <w:r>
              <w:rPr>
                <w:rFonts w:ascii="Arial" w:cs="Arial" w:eastAsia="Arial" w:hAnsi="Arial"/>
                <w:color w:val="1E2A1D"/>
                <w:sz w:val="20"/>
                <w:szCs w:val="20"/>
              </w:rPr>
              <w:t xml:space="preserve"/>
            </w:r>
          </w:p>
        </w:tc>
      </w:tr>
    </w:tbl>
    <w:p>
      <w:pPr>
        <w:spacing w:after="60" w:before="0" w:line="276"/>
      </w:pPr>
      <w:r>
        <w:rPr>
          <w:rFonts w:ascii="Arial" w:cs="Arial" w:eastAsia="Arial" w:hAnsi="Arial"/>
          <w:color w:val="1E2A1D"/>
          <w:sz w:val="20"/>
          <w:szCs w:val="20"/>
        </w:rPr>
        <w:t xml:space="preserve"/>
      </w:r>
    </w:p>
    <w:sectPr>
      <w:footerReference w:type="default" r:id="rId7"/>
      <w:pgSz w:w="11906" w:h="16838" w:orient="portrait"/>
      <w:pgMar w:top="900" w:right="1000" w:bottom="900" w:left="100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4C5847"/>
        <w:sz w:val="15"/>
        <w:szCs w:val="15"/>
      </w:rPr>
      <w:t xml:space="preserve">Au Milieu CIO · Registered charity number 1203902 · team@au-milieu.org · Confidential when completed · Page </w:t>
    </w:r>
    <w:r>
      <w:rPr>
        <w:rFonts w:ascii="Arial" w:cs="Arial" w:eastAsia="Arial" w:hAnsi="Arial"/>
        <w:color w:val="4C5847"/>
        <w:sz w:val="15"/>
        <w:szCs w:val="15"/>
      </w:rPr>
      <w:fldChar w:fldCharType="begin"/>
      <w:instrText xml:space="preserve">PAGE</w:instrText>
      <w:fldChar w:fldCharType="separate"/>
      <w:fldChar w:fldCharType="end"/>
    </w:r>
    <w:r>
      <w:rPr>
        <w:rFonts w:ascii="Arial" w:cs="Arial" w:eastAsia="Arial" w:hAnsi="Arial"/>
        <w:color w:val="4C5847"/>
        <w:sz w:val="15"/>
        <w:szCs w:val="15"/>
      </w:rPr>
      <w:t xml:space="preserve"> of </w:t>
    </w:r>
    <w:r>
      <w:rPr>
        <w:rFonts w:ascii="Arial" w:cs="Arial" w:eastAsia="Arial" w:hAnsi="Arial"/>
        <w:color w:val="4C5847"/>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7e51f0960b3eee6d077371a5f0bd7d3738dc11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 Milieu referral form</dc:title>
  <dc:creator>Au Milieu CIO</dc:creator>
  <dc:description>Referral for infant-parent psychotherapy</dc:description>
  <cp:lastModifiedBy>Au Milieu CIO</cp:lastModifiedBy>
  <cp:revision>1</cp:revision>
  <dcterms:created xsi:type="dcterms:W3CDTF">2026-10-13T14:19:47.942Z</dcterms:created>
  <dcterms:modified xsi:type="dcterms:W3CDTF">2026-10-13T14:19:47.943Z</dcterms:modified>
</cp:coreProperties>
</file>

<file path=docProps/custom.xml><?xml version="1.0" encoding="utf-8"?>
<Properties xmlns="http://schemas.openxmlformats.org/officeDocument/2006/custom-properties" xmlns:vt="http://schemas.openxmlformats.org/officeDocument/2006/docPropsVTypes"/>
</file>